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D165B" w14:textId="77777777" w:rsidR="00FC4DF2" w:rsidRPr="004A1C6A" w:rsidRDefault="00FC4DF2" w:rsidP="0070646A">
      <w:pPr>
        <w:spacing w:after="0" w:line="240" w:lineRule="auto"/>
        <w:ind w:left="5760" w:right="95"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TESDA-OP-</w:t>
      </w:r>
      <w:r w:rsidRPr="00FF10FD">
        <w:rPr>
          <w:rFonts w:ascii="Arial" w:eastAsia="Times New Roman" w:hAnsi="Arial" w:cs="Arial"/>
          <w:sz w:val="20"/>
          <w:szCs w:val="20"/>
        </w:rPr>
        <w:t>IAS-01</w:t>
      </w:r>
      <w:r w:rsidRPr="004A1C6A">
        <w:rPr>
          <w:rFonts w:ascii="Arial" w:eastAsia="Times New Roman" w:hAnsi="Arial" w:cs="Arial"/>
          <w:sz w:val="20"/>
          <w:szCs w:val="20"/>
        </w:rPr>
        <w:t>-F03</w:t>
      </w:r>
    </w:p>
    <w:p w14:paraId="72EF6F6E" w14:textId="319B555B" w:rsidR="00FC4DF2" w:rsidRPr="005138E4" w:rsidRDefault="00FC4DF2" w:rsidP="0070646A">
      <w:pPr>
        <w:spacing w:after="0" w:line="240" w:lineRule="auto"/>
        <w:ind w:left="5760" w:right="95" w:firstLine="720"/>
        <w:rPr>
          <w:rFonts w:ascii="Arial" w:eastAsia="Times New Roman" w:hAnsi="Arial" w:cs="Arial"/>
          <w:strike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Rev. No. </w:t>
      </w:r>
      <w:r w:rsidRPr="00FF10FD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0646A" w:rsidRPr="0070646A">
        <w:rPr>
          <w:rFonts w:ascii="Arial" w:eastAsia="Times New Roman" w:hAnsi="Arial" w:cs="Arial"/>
          <w:sz w:val="20"/>
          <w:szCs w:val="20"/>
        </w:rPr>
        <w:t>05/2</w:t>
      </w:r>
      <w:r w:rsidR="009213CD">
        <w:rPr>
          <w:rFonts w:ascii="Arial" w:eastAsia="Times New Roman" w:hAnsi="Arial" w:cs="Arial"/>
          <w:sz w:val="20"/>
          <w:szCs w:val="20"/>
        </w:rPr>
        <w:t>8</w:t>
      </w:r>
      <w:r w:rsidR="0070646A" w:rsidRPr="0070646A">
        <w:rPr>
          <w:rFonts w:ascii="Arial" w:eastAsia="Times New Roman" w:hAnsi="Arial" w:cs="Arial"/>
          <w:sz w:val="20"/>
          <w:szCs w:val="20"/>
        </w:rPr>
        <w:t>/2020</w:t>
      </w:r>
    </w:p>
    <w:p w14:paraId="291C9044" w14:textId="77777777" w:rsidR="00FC4DF2" w:rsidRDefault="00FC4DF2" w:rsidP="00FC4DF2">
      <w:pPr>
        <w:spacing w:after="0" w:line="240" w:lineRule="auto"/>
        <w:ind w:right="9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47D742F1" w14:textId="77777777" w:rsidR="00FC4DF2" w:rsidRDefault="00FC4DF2" w:rsidP="00FC4DF2">
      <w:pPr>
        <w:spacing w:after="0" w:line="240" w:lineRule="auto"/>
        <w:ind w:right="95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AUDIT TEAM CHECKLIST</w:t>
      </w:r>
    </w:p>
    <w:p w14:paraId="282FE0E8" w14:textId="77777777" w:rsidR="00FC4DF2" w:rsidRDefault="00FC4DF2" w:rsidP="00FC4DF2">
      <w:pPr>
        <w:spacing w:after="0" w:line="240" w:lineRule="auto"/>
        <w:ind w:right="95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3021"/>
        <w:gridCol w:w="3007"/>
      </w:tblGrid>
      <w:tr w:rsidR="00FC4DF2" w:rsidRPr="001913CB" w14:paraId="45DE8829" w14:textId="77777777" w:rsidTr="00FC4DF2">
        <w:trPr>
          <w:trHeight w:val="243"/>
        </w:trPr>
        <w:tc>
          <w:tcPr>
            <w:tcW w:w="2988" w:type="dxa"/>
            <w:shd w:val="clear" w:color="auto" w:fill="auto"/>
          </w:tcPr>
          <w:p w14:paraId="4FD3F773" w14:textId="77777777" w:rsidR="00FC4DF2" w:rsidRPr="001913CB" w:rsidRDefault="00FC4DF2" w:rsidP="00FC4DF2">
            <w:pPr>
              <w:tabs>
                <w:tab w:val="left" w:pos="1759"/>
                <w:tab w:val="left" w:pos="9071"/>
              </w:tabs>
              <w:spacing w:after="0" w:line="240" w:lineRule="auto"/>
              <w:ind w:right="14"/>
              <w:jc w:val="center"/>
              <w:rPr>
                <w:rFonts w:ascii="Arial" w:eastAsia="Times New Roman" w:hAnsi="Arial" w:cs="Arial"/>
                <w:b/>
              </w:rPr>
            </w:pPr>
            <w:r w:rsidRPr="001913CB">
              <w:rPr>
                <w:rFonts w:ascii="Arial" w:eastAsia="Times New Roman" w:hAnsi="Arial" w:cs="Arial"/>
                <w:b/>
              </w:rPr>
              <w:t>ACTIVITY</w:t>
            </w:r>
          </w:p>
        </w:tc>
        <w:tc>
          <w:tcPr>
            <w:tcW w:w="3021" w:type="dxa"/>
            <w:shd w:val="clear" w:color="auto" w:fill="auto"/>
          </w:tcPr>
          <w:p w14:paraId="11C8E872" w14:textId="77777777" w:rsidR="00FC4DF2" w:rsidRPr="001913CB" w:rsidRDefault="00FC4DF2" w:rsidP="00FC4DF2">
            <w:pPr>
              <w:tabs>
                <w:tab w:val="left" w:pos="9071"/>
              </w:tabs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b/>
              </w:rPr>
            </w:pPr>
            <w:r w:rsidRPr="001913CB">
              <w:rPr>
                <w:rFonts w:ascii="Arial" w:eastAsia="Times New Roman" w:hAnsi="Arial" w:cs="Arial"/>
                <w:b/>
              </w:rPr>
              <w:t>SUB-ACTIVITIES</w:t>
            </w:r>
          </w:p>
        </w:tc>
        <w:tc>
          <w:tcPr>
            <w:tcW w:w="3007" w:type="dxa"/>
            <w:shd w:val="clear" w:color="auto" w:fill="auto"/>
          </w:tcPr>
          <w:p w14:paraId="638A25F1" w14:textId="77777777" w:rsidR="00FC4DF2" w:rsidRPr="001913CB" w:rsidRDefault="00FC4DF2" w:rsidP="00FC4DF2">
            <w:pPr>
              <w:tabs>
                <w:tab w:val="left" w:pos="9071"/>
              </w:tabs>
              <w:spacing w:after="0" w:line="240" w:lineRule="auto"/>
              <w:ind w:right="8"/>
              <w:jc w:val="center"/>
              <w:rPr>
                <w:rFonts w:ascii="Arial" w:eastAsia="Times New Roman" w:hAnsi="Arial" w:cs="Arial"/>
                <w:b/>
              </w:rPr>
            </w:pPr>
            <w:r w:rsidRPr="001913CB">
              <w:rPr>
                <w:rFonts w:ascii="Arial" w:eastAsia="Times New Roman" w:hAnsi="Arial" w:cs="Arial"/>
                <w:b/>
              </w:rPr>
              <w:t>DOCUMENTS NEEDED</w:t>
            </w:r>
          </w:p>
        </w:tc>
      </w:tr>
      <w:tr w:rsidR="00FC4DF2" w:rsidRPr="001913CB" w14:paraId="3F5C0101" w14:textId="77777777" w:rsidTr="00FC4DF2">
        <w:trPr>
          <w:trHeight w:val="401"/>
        </w:trPr>
        <w:tc>
          <w:tcPr>
            <w:tcW w:w="2988" w:type="dxa"/>
            <w:shd w:val="clear" w:color="auto" w:fill="auto"/>
          </w:tcPr>
          <w:p w14:paraId="051A5F2B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Opening Meeting</w:t>
            </w:r>
          </w:p>
        </w:tc>
        <w:tc>
          <w:tcPr>
            <w:tcW w:w="3021" w:type="dxa"/>
            <w:shd w:val="clear" w:color="auto" w:fill="auto"/>
          </w:tcPr>
          <w:p w14:paraId="5FC1B907" w14:textId="77777777" w:rsidR="00FC4DF2" w:rsidRPr="001913CB" w:rsidRDefault="00FC4DF2" w:rsidP="00FC4DF2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Set the scene</w:t>
            </w:r>
          </w:p>
          <w:p w14:paraId="25E43B87" w14:textId="77777777" w:rsidR="00FC4DF2" w:rsidRPr="001913CB" w:rsidRDefault="00FC4DF2" w:rsidP="00FC4DF2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Explain objective</w:t>
            </w:r>
          </w:p>
          <w:p w14:paraId="3FCC78CB" w14:textId="77777777" w:rsidR="00FC4DF2" w:rsidRPr="001913CB" w:rsidRDefault="00FC4DF2" w:rsidP="00FC4DF2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Confirm Audit Scope</w:t>
            </w:r>
          </w:p>
          <w:p w14:paraId="2242D9EA" w14:textId="77777777" w:rsidR="00FC4DF2" w:rsidRPr="001913CB" w:rsidRDefault="00FC4DF2" w:rsidP="00FC4DF2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Confirm Time</w:t>
            </w:r>
          </w:p>
        </w:tc>
        <w:tc>
          <w:tcPr>
            <w:tcW w:w="3007" w:type="dxa"/>
            <w:shd w:val="clear" w:color="auto" w:fill="auto"/>
          </w:tcPr>
          <w:p w14:paraId="79AEBB7F" w14:textId="77777777" w:rsidR="00FC4DF2" w:rsidRPr="00FF10FD" w:rsidRDefault="00FC4DF2" w:rsidP="003E5C70">
            <w:pPr>
              <w:spacing w:after="0" w:line="240" w:lineRule="auto"/>
              <w:rPr>
                <w:rFonts w:ascii="Arial" w:hAnsi="Arial" w:cs="Arial"/>
              </w:rPr>
            </w:pPr>
            <w:r w:rsidRPr="00FF10FD">
              <w:rPr>
                <w:rFonts w:ascii="Arial" w:hAnsi="Arial" w:cs="Arial"/>
                <w:bCs/>
              </w:rPr>
              <w:t>TVI/Company Compliance Audit Plan</w:t>
            </w:r>
            <w:r w:rsidRPr="00FF10FD">
              <w:rPr>
                <w:rFonts w:ascii="Arial" w:eastAsia="Times New Roman" w:hAnsi="Arial" w:cs="Arial"/>
              </w:rPr>
              <w:t xml:space="preserve"> (</w:t>
            </w:r>
            <w:r w:rsidRPr="00FF10FD">
              <w:rPr>
                <w:rFonts w:ascii="Arial" w:hAnsi="Arial" w:cs="Arial"/>
                <w:bCs/>
              </w:rPr>
              <w:t>TESDA-OP-</w:t>
            </w:r>
            <w:r>
              <w:rPr>
                <w:rFonts w:ascii="Arial" w:hAnsi="Arial" w:cs="Arial"/>
                <w:bCs/>
              </w:rPr>
              <w:t>I</w:t>
            </w:r>
            <w:r w:rsidRPr="00FF10FD">
              <w:rPr>
                <w:rFonts w:ascii="Arial" w:hAnsi="Arial" w:cs="Arial"/>
                <w:bCs/>
              </w:rPr>
              <w:t>AS-01-F02)</w:t>
            </w:r>
          </w:p>
        </w:tc>
      </w:tr>
      <w:tr w:rsidR="00FC4DF2" w:rsidRPr="001913CB" w14:paraId="277FA60C" w14:textId="77777777" w:rsidTr="00FC4DF2">
        <w:trPr>
          <w:trHeight w:val="401"/>
        </w:trPr>
        <w:tc>
          <w:tcPr>
            <w:tcW w:w="2988" w:type="dxa"/>
            <w:shd w:val="clear" w:color="auto" w:fill="auto"/>
          </w:tcPr>
          <w:p w14:paraId="479F6598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Conduct Audit</w:t>
            </w:r>
          </w:p>
          <w:p w14:paraId="49095714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5E7276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7059C453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3ECD8B7B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6E6CB3BD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5B38537E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1AE7F01A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4EF2DB6E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55D8D776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7ACEB529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6708EA4A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5C111796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16C2B541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46B03755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7147A4F9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6490D047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22931C52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00B2382E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5021EDA3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40A67782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7AE0B6A4" w14:textId="77777777" w:rsidR="00FC4DF2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19CBA51F" w14:textId="77777777" w:rsidR="00FC4DF2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348A4D56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  <w:p w14:paraId="110FD606" w14:textId="77777777" w:rsidR="00FC4DF2" w:rsidRPr="001913CB" w:rsidRDefault="00FC4DF2" w:rsidP="003E5C70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</w:p>
        </w:tc>
        <w:tc>
          <w:tcPr>
            <w:tcW w:w="3021" w:type="dxa"/>
            <w:shd w:val="clear" w:color="auto" w:fill="auto"/>
          </w:tcPr>
          <w:p w14:paraId="27925E07" w14:textId="77777777" w:rsidR="00FC4DF2" w:rsidRPr="001913CB" w:rsidRDefault="00FC4DF2" w:rsidP="00FC4DF2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 xml:space="preserve">The Audit Team checks completeness and validity of the TVI/Company program application documents filed in the Provincial Office (PO). </w:t>
            </w:r>
          </w:p>
          <w:p w14:paraId="352DEEB6" w14:textId="77777777" w:rsidR="00FC4DF2" w:rsidRPr="001913CB" w:rsidRDefault="00FC4DF2" w:rsidP="003E5C70">
            <w:p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</w:p>
          <w:p w14:paraId="3E2B907D" w14:textId="77777777" w:rsidR="00FC4DF2" w:rsidRPr="001913CB" w:rsidRDefault="00FC4DF2" w:rsidP="00FC4DF2">
            <w:pPr>
              <w:numPr>
                <w:ilvl w:val="0"/>
                <w:numId w:val="5"/>
              </w:numPr>
              <w:spacing w:after="0" w:line="240" w:lineRule="auto"/>
              <w:ind w:left="446"/>
              <w:jc w:val="both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The Audit Team proceeds to the conduct of the audit in the TVI/Company.</w:t>
            </w:r>
          </w:p>
          <w:p w14:paraId="2852D31E" w14:textId="77777777" w:rsidR="00FC4DF2" w:rsidRPr="001913CB" w:rsidRDefault="00FC4DF2" w:rsidP="003E5C7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C79F939" w14:textId="77777777" w:rsidR="00FC4DF2" w:rsidRPr="001913CB" w:rsidRDefault="00FC4DF2" w:rsidP="003E5C70">
            <w:pPr>
              <w:spacing w:after="0" w:line="240" w:lineRule="auto"/>
              <w:ind w:left="446"/>
              <w:jc w:val="both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(Refer to the Procedures Details on the step in the conduct of audit)</w:t>
            </w:r>
          </w:p>
          <w:p w14:paraId="3E5AB295" w14:textId="77777777" w:rsidR="00FC4DF2" w:rsidRPr="001913CB" w:rsidRDefault="00FC4DF2" w:rsidP="003E5C70">
            <w:pPr>
              <w:spacing w:after="0" w:line="240" w:lineRule="auto"/>
              <w:ind w:left="432" w:right="-18"/>
              <w:rPr>
                <w:rFonts w:ascii="Arial" w:eastAsia="Times New Roman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3881E4C8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  <w:r w:rsidRPr="002C4C66">
              <w:rPr>
                <w:rFonts w:ascii="Arial" w:hAnsi="Arial" w:cs="Arial"/>
                <w:bCs/>
              </w:rPr>
              <w:t>TVI/Company Compliance Audit Plan</w:t>
            </w:r>
            <w:r w:rsidRPr="002C4C66">
              <w:rPr>
                <w:rFonts w:ascii="Arial" w:eastAsia="Times New Roman" w:hAnsi="Arial" w:cs="Arial"/>
              </w:rPr>
              <w:t xml:space="preserve"> (</w:t>
            </w:r>
            <w:r w:rsidRPr="002C4C66">
              <w:rPr>
                <w:rFonts w:ascii="Arial" w:hAnsi="Arial" w:cs="Arial"/>
                <w:bCs/>
              </w:rPr>
              <w:t>TESDA-OP-IAS-01-F02</w:t>
            </w:r>
            <w:r w:rsidRPr="002C4C66">
              <w:rPr>
                <w:rFonts w:ascii="Arial" w:eastAsia="Times New Roman" w:hAnsi="Arial" w:cs="Arial"/>
                <w:bCs/>
              </w:rPr>
              <w:t>)</w:t>
            </w:r>
          </w:p>
          <w:p w14:paraId="6A32A0A6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</w:p>
          <w:p w14:paraId="3349F1E6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  <w:r w:rsidRPr="002C4C66">
              <w:rPr>
                <w:rFonts w:ascii="Arial" w:eastAsia="Times New Roman" w:hAnsi="Arial" w:cs="Arial"/>
                <w:bCs/>
              </w:rPr>
              <w:t>Audit Team Checklist</w:t>
            </w:r>
          </w:p>
          <w:p w14:paraId="36D1C61E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  <w:r w:rsidRPr="002C4C66">
              <w:rPr>
                <w:rFonts w:ascii="Arial" w:eastAsia="Times New Roman" w:hAnsi="Arial" w:cs="Arial"/>
                <w:bCs/>
              </w:rPr>
              <w:t>(TESDA-OP-</w:t>
            </w:r>
            <w:r w:rsidRPr="002C4C66">
              <w:rPr>
                <w:rFonts w:ascii="Arial" w:hAnsi="Arial" w:cs="Arial"/>
                <w:bCs/>
              </w:rPr>
              <w:t>IAS-01</w:t>
            </w:r>
            <w:r w:rsidRPr="002C4C66">
              <w:rPr>
                <w:rFonts w:ascii="Arial" w:eastAsia="Times New Roman" w:hAnsi="Arial" w:cs="Arial"/>
                <w:bCs/>
              </w:rPr>
              <w:t>-F03)</w:t>
            </w:r>
          </w:p>
          <w:p w14:paraId="28AA4444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</w:p>
          <w:p w14:paraId="2709B69A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hAnsi="Arial" w:cs="Arial"/>
                <w:bCs/>
              </w:rPr>
            </w:pPr>
            <w:r w:rsidRPr="002C4C66">
              <w:rPr>
                <w:rFonts w:ascii="Arial" w:eastAsia="Times New Roman" w:hAnsi="Arial" w:cs="Arial"/>
                <w:bCs/>
              </w:rPr>
              <w:t>Compliance Audit Requirements Checklist for Institution-Based Program (TESDA-OP-</w:t>
            </w:r>
            <w:r w:rsidRPr="002C4C66">
              <w:rPr>
                <w:rFonts w:ascii="Arial" w:hAnsi="Arial" w:cs="Arial"/>
                <w:bCs/>
                <w:strike/>
              </w:rPr>
              <w:t xml:space="preserve"> </w:t>
            </w:r>
            <w:r w:rsidRPr="002C4C66">
              <w:rPr>
                <w:rFonts w:ascii="Arial" w:hAnsi="Arial" w:cs="Arial"/>
                <w:bCs/>
              </w:rPr>
              <w:t>IAS-01</w:t>
            </w:r>
            <w:r w:rsidRPr="002C4C66">
              <w:rPr>
                <w:rFonts w:ascii="Arial" w:eastAsia="Times New Roman" w:hAnsi="Arial" w:cs="Arial"/>
                <w:bCs/>
              </w:rPr>
              <w:t>-F04-A</w:t>
            </w:r>
            <w:r w:rsidRPr="002C4C66">
              <w:rPr>
                <w:rFonts w:ascii="Arial" w:hAnsi="Arial" w:cs="Arial"/>
                <w:bCs/>
              </w:rPr>
              <w:t>)</w:t>
            </w:r>
          </w:p>
          <w:p w14:paraId="3AAEF9E1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  <w:r w:rsidRPr="002C4C66">
              <w:rPr>
                <w:rFonts w:ascii="Arial" w:hAnsi="Arial" w:cs="Arial"/>
                <w:bCs/>
              </w:rPr>
              <w:tab/>
            </w:r>
          </w:p>
          <w:p w14:paraId="65B4EE99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  <w:r w:rsidRPr="002C4C66">
              <w:rPr>
                <w:rFonts w:ascii="Arial" w:eastAsia="Times New Roman" w:hAnsi="Arial" w:cs="Arial"/>
                <w:bCs/>
              </w:rPr>
              <w:t>Compliance Audit Requirements Checklist for Enterprise-based Program (TESDA-OP-</w:t>
            </w:r>
            <w:r w:rsidRPr="002C4C66">
              <w:rPr>
                <w:rFonts w:ascii="Arial" w:hAnsi="Arial" w:cs="Arial"/>
                <w:bCs/>
                <w:strike/>
              </w:rPr>
              <w:t xml:space="preserve"> </w:t>
            </w:r>
            <w:r w:rsidRPr="002C4C66">
              <w:rPr>
                <w:rFonts w:ascii="Arial" w:hAnsi="Arial" w:cs="Arial"/>
                <w:bCs/>
              </w:rPr>
              <w:t>IAS-01</w:t>
            </w:r>
            <w:r w:rsidRPr="002C4C66">
              <w:rPr>
                <w:rFonts w:ascii="Arial" w:eastAsia="Times New Roman" w:hAnsi="Arial" w:cs="Arial"/>
                <w:bCs/>
              </w:rPr>
              <w:t>-F04-B)</w:t>
            </w:r>
          </w:p>
          <w:p w14:paraId="693256D2" w14:textId="77777777" w:rsidR="00FC4DF2" w:rsidRPr="002C4C66" w:rsidRDefault="00FC4DF2" w:rsidP="003E5C70">
            <w:pPr>
              <w:spacing w:after="0" w:line="240" w:lineRule="auto"/>
              <w:ind w:left="72" w:right="16"/>
              <w:rPr>
                <w:rFonts w:ascii="Arial" w:eastAsia="Times New Roman" w:hAnsi="Arial" w:cs="Arial"/>
                <w:bCs/>
              </w:rPr>
            </w:pPr>
          </w:p>
          <w:p w14:paraId="4B399E10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  <w:r w:rsidRPr="002C4C66">
              <w:rPr>
                <w:rFonts w:ascii="Arial" w:eastAsia="Times New Roman" w:hAnsi="Arial" w:cs="Arial"/>
                <w:bCs/>
              </w:rPr>
              <w:t>List of Tools, Equipment and Materials (indicated in the TR)</w:t>
            </w:r>
          </w:p>
          <w:p w14:paraId="7C71BB9A" w14:textId="77777777" w:rsidR="00FC4DF2" w:rsidRPr="002C4C66" w:rsidRDefault="00FC4DF2" w:rsidP="003E5C70">
            <w:pPr>
              <w:spacing w:after="0" w:line="240" w:lineRule="auto"/>
              <w:ind w:right="16"/>
              <w:rPr>
                <w:rFonts w:ascii="Arial" w:eastAsia="Times New Roman" w:hAnsi="Arial" w:cs="Arial"/>
                <w:bCs/>
              </w:rPr>
            </w:pPr>
          </w:p>
          <w:p w14:paraId="32370373" w14:textId="77777777" w:rsidR="00FC4DF2" w:rsidRPr="002C4C66" w:rsidRDefault="00FC4DF2" w:rsidP="003E5C70">
            <w:pPr>
              <w:pStyle w:val="ListParagraph"/>
              <w:tabs>
                <w:tab w:val="left" w:pos="990"/>
                <w:tab w:val="left" w:pos="1260"/>
              </w:tabs>
              <w:spacing w:after="0" w:line="240" w:lineRule="auto"/>
              <w:ind w:left="0" w:right="16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C4C6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TVI/Company Compliance </w:t>
            </w:r>
          </w:p>
          <w:p w14:paraId="30CF9B25" w14:textId="5758DB14" w:rsidR="00FC4DF2" w:rsidRPr="002C4C66" w:rsidRDefault="00FC4DF2" w:rsidP="00FC4DF2">
            <w:pPr>
              <w:pStyle w:val="ListParagraph"/>
              <w:tabs>
                <w:tab w:val="left" w:pos="990"/>
                <w:tab w:val="left" w:pos="1260"/>
              </w:tabs>
              <w:spacing w:line="240" w:lineRule="auto"/>
              <w:ind w:left="0" w:right="17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C4C66">
              <w:rPr>
                <w:rFonts w:ascii="Arial" w:eastAsia="Times New Roman" w:hAnsi="Arial" w:cs="Arial"/>
                <w:bCs/>
                <w:sz w:val="22"/>
                <w:szCs w:val="22"/>
              </w:rPr>
              <w:t>Audit Report (TESDA-OP-IAS-01-F05)</w:t>
            </w:r>
          </w:p>
        </w:tc>
      </w:tr>
      <w:tr w:rsidR="00FC4DF2" w:rsidRPr="001913CB" w14:paraId="7C5DEB12" w14:textId="77777777" w:rsidTr="00FC4DF2">
        <w:trPr>
          <w:trHeight w:val="401"/>
        </w:trPr>
        <w:tc>
          <w:tcPr>
            <w:tcW w:w="2988" w:type="dxa"/>
            <w:shd w:val="clear" w:color="auto" w:fill="auto"/>
          </w:tcPr>
          <w:p w14:paraId="4C051370" w14:textId="77777777" w:rsidR="00FC4DF2" w:rsidRPr="001913CB" w:rsidRDefault="00FC4DF2" w:rsidP="00FC4D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21" w:type="dxa"/>
            <w:shd w:val="clear" w:color="auto" w:fill="auto"/>
          </w:tcPr>
          <w:p w14:paraId="79C785ED" w14:textId="77777777" w:rsidR="00FC4DF2" w:rsidRPr="001913CB" w:rsidRDefault="00FC4DF2" w:rsidP="00FC4DF2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Thank the Auditee</w:t>
            </w:r>
          </w:p>
          <w:p w14:paraId="7669D7EB" w14:textId="77777777" w:rsidR="00FC4DF2" w:rsidRPr="001913CB" w:rsidRDefault="00FC4DF2" w:rsidP="00FC4DF2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Summarize audit findings</w:t>
            </w:r>
          </w:p>
          <w:p w14:paraId="558D5844" w14:textId="77777777" w:rsidR="00FC4DF2" w:rsidRPr="001913CB" w:rsidRDefault="00FC4DF2" w:rsidP="00FC4DF2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 xml:space="preserve">Request TVI/Company sign Compliance Audit Report </w:t>
            </w:r>
          </w:p>
          <w:p w14:paraId="2A801952" w14:textId="77777777" w:rsidR="00FC4DF2" w:rsidRPr="001913CB" w:rsidRDefault="00FC4DF2" w:rsidP="00FC4DF2">
            <w:pPr>
              <w:numPr>
                <w:ilvl w:val="0"/>
                <w:numId w:val="6"/>
              </w:numPr>
              <w:spacing w:line="240" w:lineRule="auto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Provide copy of the report to TVI/company</w:t>
            </w:r>
          </w:p>
        </w:tc>
        <w:tc>
          <w:tcPr>
            <w:tcW w:w="3007" w:type="dxa"/>
            <w:shd w:val="clear" w:color="auto" w:fill="auto"/>
          </w:tcPr>
          <w:p w14:paraId="4689E9C6" w14:textId="77777777" w:rsidR="00FC4DF2" w:rsidRPr="002C4C66" w:rsidRDefault="00FC4DF2" w:rsidP="00FC4DF2">
            <w:pPr>
              <w:pStyle w:val="ListParagraph"/>
              <w:tabs>
                <w:tab w:val="left" w:pos="990"/>
                <w:tab w:val="left" w:pos="1260"/>
              </w:tabs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  <w:p w14:paraId="51BC0F5A" w14:textId="77777777" w:rsidR="00FC4DF2" w:rsidRPr="002C4C66" w:rsidRDefault="00FC4DF2" w:rsidP="00FC4DF2">
            <w:pPr>
              <w:pStyle w:val="ListParagraph"/>
              <w:tabs>
                <w:tab w:val="left" w:pos="990"/>
                <w:tab w:val="left" w:pos="1260"/>
              </w:tabs>
              <w:spacing w:after="0" w:line="240" w:lineRule="auto"/>
              <w:ind w:left="0" w:right="16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2C4C6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TVI/Company Compliance </w:t>
            </w:r>
          </w:p>
          <w:p w14:paraId="36A5D73F" w14:textId="77777777" w:rsidR="00FC4DF2" w:rsidRPr="002C4C66" w:rsidRDefault="00FC4DF2" w:rsidP="00FC4DF2">
            <w:pPr>
              <w:pStyle w:val="ListParagraph"/>
              <w:tabs>
                <w:tab w:val="left" w:pos="990"/>
                <w:tab w:val="left" w:pos="1260"/>
              </w:tabs>
              <w:spacing w:after="0" w:line="240" w:lineRule="auto"/>
              <w:ind w:left="0" w:right="16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C4C6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Audit </w:t>
            </w:r>
            <w:r w:rsidRPr="002C4C66">
              <w:rPr>
                <w:rFonts w:ascii="Arial" w:eastAsia="Times New Roman" w:hAnsi="Arial" w:cs="Arial"/>
                <w:bCs/>
                <w:sz w:val="22"/>
                <w:szCs w:val="22"/>
              </w:rPr>
              <w:t>Report</w:t>
            </w:r>
          </w:p>
          <w:p w14:paraId="133F66C7" w14:textId="77777777" w:rsidR="00FC4DF2" w:rsidRPr="002C4C66" w:rsidRDefault="00FC4DF2" w:rsidP="00FC4DF2">
            <w:pPr>
              <w:pStyle w:val="ListParagraph"/>
              <w:tabs>
                <w:tab w:val="left" w:pos="990"/>
                <w:tab w:val="left" w:pos="1260"/>
              </w:tabs>
              <w:spacing w:after="0" w:line="240" w:lineRule="auto"/>
              <w:ind w:left="0" w:right="16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C4C66">
              <w:rPr>
                <w:rFonts w:ascii="Arial" w:eastAsia="Times New Roman" w:hAnsi="Arial" w:cs="Arial"/>
                <w:bCs/>
                <w:sz w:val="22"/>
                <w:szCs w:val="22"/>
              </w:rPr>
              <w:t>(TESDA-OP-IAS-01-F05)</w:t>
            </w:r>
          </w:p>
          <w:p w14:paraId="0256A070" w14:textId="77777777" w:rsidR="00FC4DF2" w:rsidRPr="00FF10FD" w:rsidRDefault="00FC4DF2" w:rsidP="00FC4DF2">
            <w:pPr>
              <w:spacing w:line="240" w:lineRule="auto"/>
              <w:ind w:right="1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0558862" w14:textId="77777777" w:rsidR="00FC4DF2" w:rsidRPr="001913CB" w:rsidRDefault="00FC4DF2" w:rsidP="00FC4DF2">
            <w:pPr>
              <w:spacing w:after="0" w:line="240" w:lineRule="auto"/>
              <w:ind w:left="72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04777C92" w14:textId="2EFF1E71" w:rsidR="00FC4DF2" w:rsidRDefault="00FC4DF2" w:rsidP="005937BC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FC4DF2" w:rsidSect="005937BC">
      <w:type w:val="continuous"/>
      <w:pgSz w:w="11906" w:h="16838" w:code="9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C7DB" w14:textId="77777777" w:rsidR="00E76B2B" w:rsidRDefault="00E76B2B" w:rsidP="002535F3">
      <w:pPr>
        <w:spacing w:after="0" w:line="240" w:lineRule="auto"/>
      </w:pPr>
      <w:r>
        <w:separator/>
      </w:r>
    </w:p>
  </w:endnote>
  <w:endnote w:type="continuationSeparator" w:id="0">
    <w:p w14:paraId="2F49B0B6" w14:textId="77777777" w:rsidR="00E76B2B" w:rsidRDefault="00E76B2B" w:rsidP="0025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D767" w14:textId="77777777" w:rsidR="00E76B2B" w:rsidRDefault="00E76B2B" w:rsidP="002535F3">
      <w:pPr>
        <w:spacing w:after="0" w:line="240" w:lineRule="auto"/>
      </w:pPr>
      <w:r>
        <w:separator/>
      </w:r>
    </w:p>
  </w:footnote>
  <w:footnote w:type="continuationSeparator" w:id="0">
    <w:p w14:paraId="46332DDC" w14:textId="77777777" w:rsidR="00E76B2B" w:rsidRDefault="00E76B2B" w:rsidP="0025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9378CD4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/>
        <w:bCs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bCs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6A736D"/>
    <w:multiLevelType w:val="hybridMultilevel"/>
    <w:tmpl w:val="F120E4E8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21D65"/>
    <w:multiLevelType w:val="hybridMultilevel"/>
    <w:tmpl w:val="91D8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90E04"/>
    <w:multiLevelType w:val="hybridMultilevel"/>
    <w:tmpl w:val="08FAB05E"/>
    <w:lvl w:ilvl="0" w:tplc="A65ED7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35FD3"/>
    <w:multiLevelType w:val="hybridMultilevel"/>
    <w:tmpl w:val="CF08071E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33197"/>
    <w:multiLevelType w:val="hybridMultilevel"/>
    <w:tmpl w:val="FE14FEEC"/>
    <w:lvl w:ilvl="0" w:tplc="6BFC453E">
      <w:start w:val="3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4B62C4C"/>
    <w:multiLevelType w:val="hybridMultilevel"/>
    <w:tmpl w:val="6B4EE650"/>
    <w:lvl w:ilvl="0" w:tplc="441E804C">
      <w:start w:val="1"/>
      <w:numFmt w:val="decimal"/>
      <w:lvlText w:val="%1.0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A4357"/>
    <w:multiLevelType w:val="hybridMultilevel"/>
    <w:tmpl w:val="672C650C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B2901BA"/>
    <w:multiLevelType w:val="hybridMultilevel"/>
    <w:tmpl w:val="08FAB05E"/>
    <w:lvl w:ilvl="0" w:tplc="A65ED7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17D41"/>
    <w:multiLevelType w:val="hybridMultilevel"/>
    <w:tmpl w:val="D6DC48A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9E440E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71140B7"/>
    <w:multiLevelType w:val="hybridMultilevel"/>
    <w:tmpl w:val="1124E362"/>
    <w:lvl w:ilvl="0" w:tplc="3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5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9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CE64680"/>
    <w:multiLevelType w:val="hybridMultilevel"/>
    <w:tmpl w:val="08FAB05E"/>
    <w:lvl w:ilvl="0" w:tplc="A65ED7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9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90A80"/>
    <w:multiLevelType w:val="hybridMultilevel"/>
    <w:tmpl w:val="007AC2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2" w15:restartNumberingAfterBreak="0">
    <w:nsid w:val="602A7024"/>
    <w:multiLevelType w:val="hybridMultilevel"/>
    <w:tmpl w:val="EB82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16DC5"/>
    <w:multiLevelType w:val="hybridMultilevel"/>
    <w:tmpl w:val="D6DC48A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833B0B"/>
    <w:multiLevelType w:val="hybridMultilevel"/>
    <w:tmpl w:val="A0A6781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657CDD"/>
    <w:multiLevelType w:val="hybridMultilevel"/>
    <w:tmpl w:val="ECF413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DA367F"/>
    <w:multiLevelType w:val="hybridMultilevel"/>
    <w:tmpl w:val="E830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6" w15:restartNumberingAfterBreak="0">
    <w:nsid w:val="7732112A"/>
    <w:multiLevelType w:val="hybridMultilevel"/>
    <w:tmpl w:val="4D7883A4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8826B67"/>
    <w:multiLevelType w:val="hybridMultilevel"/>
    <w:tmpl w:val="561499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3"/>
  </w:num>
  <w:num w:numId="5">
    <w:abstractNumId w:val="38"/>
  </w:num>
  <w:num w:numId="6">
    <w:abstractNumId w:val="28"/>
  </w:num>
  <w:num w:numId="7">
    <w:abstractNumId w:val="53"/>
  </w:num>
  <w:num w:numId="8">
    <w:abstractNumId w:val="3"/>
  </w:num>
  <w:num w:numId="9">
    <w:abstractNumId w:val="51"/>
  </w:num>
  <w:num w:numId="10">
    <w:abstractNumId w:val="26"/>
  </w:num>
  <w:num w:numId="11">
    <w:abstractNumId w:val="35"/>
  </w:num>
  <w:num w:numId="12">
    <w:abstractNumId w:val="47"/>
  </w:num>
  <w:num w:numId="13">
    <w:abstractNumId w:val="20"/>
  </w:num>
  <w:num w:numId="14">
    <w:abstractNumId w:val="29"/>
  </w:num>
  <w:num w:numId="15">
    <w:abstractNumId w:val="21"/>
  </w:num>
  <w:num w:numId="16">
    <w:abstractNumId w:val="46"/>
  </w:num>
  <w:num w:numId="17">
    <w:abstractNumId w:val="55"/>
  </w:num>
  <w:num w:numId="18">
    <w:abstractNumId w:val="39"/>
  </w:num>
  <w:num w:numId="19">
    <w:abstractNumId w:val="5"/>
  </w:num>
  <w:num w:numId="20">
    <w:abstractNumId w:val="33"/>
  </w:num>
  <w:num w:numId="21">
    <w:abstractNumId w:val="14"/>
  </w:num>
  <w:num w:numId="22">
    <w:abstractNumId w:val="49"/>
  </w:num>
  <w:num w:numId="23">
    <w:abstractNumId w:val="44"/>
  </w:num>
  <w:num w:numId="24">
    <w:abstractNumId w:val="6"/>
  </w:num>
  <w:num w:numId="25">
    <w:abstractNumId w:val="41"/>
  </w:num>
  <w:num w:numId="26">
    <w:abstractNumId w:val="50"/>
  </w:num>
  <w:num w:numId="27">
    <w:abstractNumId w:val="0"/>
  </w:num>
  <w:num w:numId="28">
    <w:abstractNumId w:val="52"/>
  </w:num>
  <w:num w:numId="29">
    <w:abstractNumId w:val="42"/>
  </w:num>
  <w:num w:numId="30">
    <w:abstractNumId w:val="43"/>
  </w:num>
  <w:num w:numId="31">
    <w:abstractNumId w:val="36"/>
  </w:num>
  <w:num w:numId="32">
    <w:abstractNumId w:val="25"/>
  </w:num>
  <w:num w:numId="33">
    <w:abstractNumId w:val="27"/>
  </w:num>
  <w:num w:numId="34">
    <w:abstractNumId w:val="8"/>
  </w:num>
  <w:num w:numId="35">
    <w:abstractNumId w:val="16"/>
  </w:num>
  <w:num w:numId="36">
    <w:abstractNumId w:val="4"/>
  </w:num>
  <w:num w:numId="37">
    <w:abstractNumId w:val="48"/>
  </w:num>
  <w:num w:numId="38">
    <w:abstractNumId w:val="54"/>
  </w:num>
  <w:num w:numId="39">
    <w:abstractNumId w:val="34"/>
  </w:num>
  <w:num w:numId="40">
    <w:abstractNumId w:val="32"/>
  </w:num>
  <w:num w:numId="41">
    <w:abstractNumId w:val="30"/>
  </w:num>
  <w:num w:numId="42">
    <w:abstractNumId w:val="10"/>
  </w:num>
  <w:num w:numId="43">
    <w:abstractNumId w:val="57"/>
  </w:num>
  <w:num w:numId="44">
    <w:abstractNumId w:val="17"/>
  </w:num>
  <w:num w:numId="45">
    <w:abstractNumId w:val="31"/>
  </w:num>
  <w:num w:numId="46">
    <w:abstractNumId w:val="15"/>
  </w:num>
  <w:num w:numId="47">
    <w:abstractNumId w:val="40"/>
  </w:num>
  <w:num w:numId="48">
    <w:abstractNumId w:val="9"/>
  </w:num>
  <w:num w:numId="49">
    <w:abstractNumId w:val="2"/>
  </w:num>
  <w:num w:numId="50">
    <w:abstractNumId w:val="45"/>
  </w:num>
  <w:num w:numId="51">
    <w:abstractNumId w:val="22"/>
  </w:num>
  <w:num w:numId="52">
    <w:abstractNumId w:val="24"/>
  </w:num>
  <w:num w:numId="53">
    <w:abstractNumId w:val="37"/>
  </w:num>
  <w:num w:numId="54">
    <w:abstractNumId w:val="7"/>
  </w:num>
  <w:num w:numId="55">
    <w:abstractNumId w:val="11"/>
  </w:num>
  <w:num w:numId="56">
    <w:abstractNumId w:val="23"/>
  </w:num>
  <w:num w:numId="57">
    <w:abstractNumId w:val="56"/>
  </w:num>
  <w:num w:numId="58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F3"/>
    <w:rsid w:val="00000C02"/>
    <w:rsid w:val="00004E92"/>
    <w:rsid w:val="00015A20"/>
    <w:rsid w:val="000161CB"/>
    <w:rsid w:val="00024ECE"/>
    <w:rsid w:val="00031BBD"/>
    <w:rsid w:val="00036A35"/>
    <w:rsid w:val="00044B00"/>
    <w:rsid w:val="00052A74"/>
    <w:rsid w:val="00053EF5"/>
    <w:rsid w:val="000608D1"/>
    <w:rsid w:val="000653E9"/>
    <w:rsid w:val="0008509E"/>
    <w:rsid w:val="00086FD0"/>
    <w:rsid w:val="00091848"/>
    <w:rsid w:val="00092F2F"/>
    <w:rsid w:val="000A5FAF"/>
    <w:rsid w:val="000B2C86"/>
    <w:rsid w:val="000C1D63"/>
    <w:rsid w:val="000E2A4A"/>
    <w:rsid w:val="00130516"/>
    <w:rsid w:val="00131769"/>
    <w:rsid w:val="00166232"/>
    <w:rsid w:val="001B1DC8"/>
    <w:rsid w:val="001C4041"/>
    <w:rsid w:val="001C7996"/>
    <w:rsid w:val="001D4B06"/>
    <w:rsid w:val="002121F2"/>
    <w:rsid w:val="002137C4"/>
    <w:rsid w:val="002219DE"/>
    <w:rsid w:val="00221A84"/>
    <w:rsid w:val="00231EBD"/>
    <w:rsid w:val="00233FA2"/>
    <w:rsid w:val="00237523"/>
    <w:rsid w:val="0025283F"/>
    <w:rsid w:val="002535F3"/>
    <w:rsid w:val="00257681"/>
    <w:rsid w:val="00263215"/>
    <w:rsid w:val="002637D8"/>
    <w:rsid w:val="00265D66"/>
    <w:rsid w:val="00294CF0"/>
    <w:rsid w:val="002A3E2A"/>
    <w:rsid w:val="002C4C66"/>
    <w:rsid w:val="002D78B8"/>
    <w:rsid w:val="002F4F92"/>
    <w:rsid w:val="00300BD3"/>
    <w:rsid w:val="00315D67"/>
    <w:rsid w:val="003239D6"/>
    <w:rsid w:val="00336CB8"/>
    <w:rsid w:val="00365743"/>
    <w:rsid w:val="003D5FFF"/>
    <w:rsid w:val="003E5C70"/>
    <w:rsid w:val="0040541A"/>
    <w:rsid w:val="00407295"/>
    <w:rsid w:val="00444842"/>
    <w:rsid w:val="00444CC7"/>
    <w:rsid w:val="0044562A"/>
    <w:rsid w:val="00454F29"/>
    <w:rsid w:val="004C2556"/>
    <w:rsid w:val="004C305F"/>
    <w:rsid w:val="004E5D0C"/>
    <w:rsid w:val="004F0D1F"/>
    <w:rsid w:val="00507552"/>
    <w:rsid w:val="00512BAB"/>
    <w:rsid w:val="005140B5"/>
    <w:rsid w:val="005146E6"/>
    <w:rsid w:val="00541664"/>
    <w:rsid w:val="00570D10"/>
    <w:rsid w:val="00580625"/>
    <w:rsid w:val="005937BC"/>
    <w:rsid w:val="005A49BD"/>
    <w:rsid w:val="005B70CC"/>
    <w:rsid w:val="005C35F9"/>
    <w:rsid w:val="005D2703"/>
    <w:rsid w:val="005E54B4"/>
    <w:rsid w:val="00601075"/>
    <w:rsid w:val="00623166"/>
    <w:rsid w:val="006246E4"/>
    <w:rsid w:val="00632042"/>
    <w:rsid w:val="006430D9"/>
    <w:rsid w:val="00664C6C"/>
    <w:rsid w:val="00664DD5"/>
    <w:rsid w:val="00673DE5"/>
    <w:rsid w:val="006A1C86"/>
    <w:rsid w:val="006B7645"/>
    <w:rsid w:val="006E6B6C"/>
    <w:rsid w:val="0070646A"/>
    <w:rsid w:val="00712980"/>
    <w:rsid w:val="0072605C"/>
    <w:rsid w:val="00733788"/>
    <w:rsid w:val="00744581"/>
    <w:rsid w:val="00764CA1"/>
    <w:rsid w:val="0076732C"/>
    <w:rsid w:val="0078494C"/>
    <w:rsid w:val="007B37B7"/>
    <w:rsid w:val="007B4D7C"/>
    <w:rsid w:val="007F228A"/>
    <w:rsid w:val="007F520C"/>
    <w:rsid w:val="007F62BC"/>
    <w:rsid w:val="00817198"/>
    <w:rsid w:val="00825777"/>
    <w:rsid w:val="008271C7"/>
    <w:rsid w:val="00835F3C"/>
    <w:rsid w:val="00843554"/>
    <w:rsid w:val="00847D47"/>
    <w:rsid w:val="008526A9"/>
    <w:rsid w:val="00860A8D"/>
    <w:rsid w:val="00871E80"/>
    <w:rsid w:val="00875E42"/>
    <w:rsid w:val="00882C05"/>
    <w:rsid w:val="00891242"/>
    <w:rsid w:val="008B67AB"/>
    <w:rsid w:val="008C1732"/>
    <w:rsid w:val="008C427C"/>
    <w:rsid w:val="008D43A4"/>
    <w:rsid w:val="008D48A0"/>
    <w:rsid w:val="008D7F0D"/>
    <w:rsid w:val="009213CD"/>
    <w:rsid w:val="00933A41"/>
    <w:rsid w:val="00942A30"/>
    <w:rsid w:val="00986A3A"/>
    <w:rsid w:val="00993068"/>
    <w:rsid w:val="009A3762"/>
    <w:rsid w:val="009A6F71"/>
    <w:rsid w:val="009B54AB"/>
    <w:rsid w:val="009C50BF"/>
    <w:rsid w:val="009C5295"/>
    <w:rsid w:val="009D6ADD"/>
    <w:rsid w:val="009D785F"/>
    <w:rsid w:val="009E32AC"/>
    <w:rsid w:val="009F526F"/>
    <w:rsid w:val="009F5774"/>
    <w:rsid w:val="00A0016C"/>
    <w:rsid w:val="00A263A0"/>
    <w:rsid w:val="00A56A15"/>
    <w:rsid w:val="00A702A2"/>
    <w:rsid w:val="00A70E3B"/>
    <w:rsid w:val="00A878D7"/>
    <w:rsid w:val="00A92699"/>
    <w:rsid w:val="00A92CE4"/>
    <w:rsid w:val="00AA2A52"/>
    <w:rsid w:val="00AD47F8"/>
    <w:rsid w:val="00AE7090"/>
    <w:rsid w:val="00BC3BA9"/>
    <w:rsid w:val="00BD1B8B"/>
    <w:rsid w:val="00BE2240"/>
    <w:rsid w:val="00BF02D7"/>
    <w:rsid w:val="00C06B73"/>
    <w:rsid w:val="00C24B62"/>
    <w:rsid w:val="00C30344"/>
    <w:rsid w:val="00C53DA6"/>
    <w:rsid w:val="00C735F7"/>
    <w:rsid w:val="00C80B6C"/>
    <w:rsid w:val="00C815CC"/>
    <w:rsid w:val="00C82FD5"/>
    <w:rsid w:val="00CD24A1"/>
    <w:rsid w:val="00CE312D"/>
    <w:rsid w:val="00D06BF0"/>
    <w:rsid w:val="00D14543"/>
    <w:rsid w:val="00D2767E"/>
    <w:rsid w:val="00D56E84"/>
    <w:rsid w:val="00D61919"/>
    <w:rsid w:val="00D6399B"/>
    <w:rsid w:val="00D63B05"/>
    <w:rsid w:val="00D66F4F"/>
    <w:rsid w:val="00DA0340"/>
    <w:rsid w:val="00DD6373"/>
    <w:rsid w:val="00DE048E"/>
    <w:rsid w:val="00DE749E"/>
    <w:rsid w:val="00E02E52"/>
    <w:rsid w:val="00E14BD2"/>
    <w:rsid w:val="00E76B2B"/>
    <w:rsid w:val="00EB5862"/>
    <w:rsid w:val="00EC389B"/>
    <w:rsid w:val="00EE033E"/>
    <w:rsid w:val="00EF6AAC"/>
    <w:rsid w:val="00F034D1"/>
    <w:rsid w:val="00F0771A"/>
    <w:rsid w:val="00F07E5A"/>
    <w:rsid w:val="00F21DAA"/>
    <w:rsid w:val="00F41F7C"/>
    <w:rsid w:val="00F51C66"/>
    <w:rsid w:val="00F51F89"/>
    <w:rsid w:val="00F755AE"/>
    <w:rsid w:val="00F858F0"/>
    <w:rsid w:val="00FA35A9"/>
    <w:rsid w:val="00FB0384"/>
    <w:rsid w:val="00FC4DF2"/>
    <w:rsid w:val="00FD5A79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D0346"/>
  <w15:chartTrackingRefBased/>
  <w15:docId w15:val="{4F8F6C32-4708-46F4-AB56-3F8B3EB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66"/>
  </w:style>
  <w:style w:type="paragraph" w:styleId="Heading2">
    <w:name w:val="heading 2"/>
    <w:basedOn w:val="Normal"/>
    <w:next w:val="Normal"/>
    <w:link w:val="Heading2Char"/>
    <w:qFormat/>
    <w:rsid w:val="002535F3"/>
    <w:pPr>
      <w:keepNext/>
      <w:spacing w:before="240" w:after="120" w:line="240" w:lineRule="auto"/>
      <w:outlineLvl w:val="1"/>
    </w:pPr>
    <w:rPr>
      <w:rFonts w:ascii="Arial Black" w:eastAsia="Times New Roman" w:hAnsi="Arial Black" w:cs="Times New Roman"/>
      <w:b/>
      <w:bCs/>
      <w:sz w:val="3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F3"/>
  </w:style>
  <w:style w:type="paragraph" w:styleId="Footer">
    <w:name w:val="footer"/>
    <w:basedOn w:val="Normal"/>
    <w:link w:val="FooterChar"/>
    <w:uiPriority w:val="99"/>
    <w:unhideWhenUsed/>
    <w:rsid w:val="0025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F3"/>
  </w:style>
  <w:style w:type="character" w:customStyle="1" w:styleId="Heading2Char">
    <w:name w:val="Heading 2 Char"/>
    <w:basedOn w:val="DefaultParagraphFont"/>
    <w:link w:val="Heading2"/>
    <w:rsid w:val="002535F3"/>
    <w:rPr>
      <w:rFonts w:ascii="Arial Black" w:eastAsia="Times New Roman" w:hAnsi="Arial Black" w:cs="Times New Roman"/>
      <w:b/>
      <w:bC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535F3"/>
    <w:pPr>
      <w:spacing w:after="120" w:line="276" w:lineRule="auto"/>
      <w:ind w:left="360"/>
    </w:pPr>
    <w:rPr>
      <w:rFonts w:ascii="Tahoma" w:eastAsia="Calibri" w:hAnsi="Tahoma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35F3"/>
    <w:rPr>
      <w:rFonts w:ascii="Tahoma" w:eastAsia="Calibri" w:hAnsi="Tahoma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3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5F3"/>
  </w:style>
  <w:style w:type="paragraph" w:styleId="ListParagraph">
    <w:name w:val="List Paragraph"/>
    <w:basedOn w:val="Normal"/>
    <w:uiPriority w:val="34"/>
    <w:qFormat/>
    <w:rsid w:val="002535F3"/>
    <w:pPr>
      <w:spacing w:after="200" w:line="276" w:lineRule="auto"/>
      <w:ind w:left="720"/>
    </w:pPr>
    <w:rPr>
      <w:rFonts w:ascii="Tahoma" w:eastAsia="Calibri" w:hAnsi="Tahom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535F3"/>
    <w:pPr>
      <w:spacing w:after="0" w:line="240" w:lineRule="auto"/>
    </w:pPr>
    <w:rPr>
      <w:rFonts w:ascii="Tahoma" w:eastAsia="Calibri" w:hAnsi="Tahom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535F3"/>
    <w:pPr>
      <w:spacing w:after="120" w:line="276" w:lineRule="auto"/>
    </w:pPr>
    <w:rPr>
      <w:rFonts w:ascii="Tahoma" w:eastAsia="Calibri" w:hAnsi="Tahom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5F3"/>
    <w:rPr>
      <w:rFonts w:ascii="Tahoma" w:eastAsia="Calibri" w:hAnsi="Tahom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5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0A70-1C05-47EF-9AF6-E33BCAD6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LENOVO</cp:lastModifiedBy>
  <cp:revision>2</cp:revision>
  <cp:lastPrinted>2020-05-30T14:39:00Z</cp:lastPrinted>
  <dcterms:created xsi:type="dcterms:W3CDTF">2020-06-09T04:59:00Z</dcterms:created>
  <dcterms:modified xsi:type="dcterms:W3CDTF">2020-06-09T04:59:00Z</dcterms:modified>
</cp:coreProperties>
</file>